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EC741" w14:textId="477DE5F2" w:rsidR="003F2D2B" w:rsidRPr="00481113" w:rsidRDefault="00197695">
      <w:pPr>
        <w:autoSpaceDE w:val="0"/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481113">
        <w:rPr>
          <w:rFonts w:ascii="Arial" w:hAnsi="Arial" w:cs="Arial"/>
          <w:b/>
          <w:bCs/>
          <w:sz w:val="28"/>
          <w:szCs w:val="28"/>
          <w:lang w:val="de"/>
        </w:rPr>
        <w:t xml:space="preserve">Wenn </w:t>
      </w:r>
      <w:r w:rsidR="00481113" w:rsidRPr="00481113">
        <w:rPr>
          <w:rFonts w:ascii="Arial" w:hAnsi="Arial" w:cs="Arial"/>
          <w:b/>
          <w:bCs/>
          <w:sz w:val="28"/>
          <w:szCs w:val="28"/>
          <w:lang w:val="de"/>
        </w:rPr>
        <w:t>l</w:t>
      </w:r>
      <w:r w:rsidRPr="00481113">
        <w:rPr>
          <w:rFonts w:ascii="Arial" w:hAnsi="Arial" w:cs="Arial"/>
          <w:b/>
          <w:bCs/>
          <w:sz w:val="28"/>
          <w:szCs w:val="28"/>
          <w:lang w:val="de"/>
        </w:rPr>
        <w:t>üften nicht mehr reicht</w:t>
      </w:r>
    </w:p>
    <w:p w14:paraId="261EBE57" w14:textId="489782BF" w:rsidR="003F2D2B" w:rsidRPr="00481113" w:rsidRDefault="0019769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481113">
        <w:rPr>
          <w:rFonts w:ascii="Arial" w:hAnsi="Arial" w:cs="Arial"/>
          <w:b/>
          <w:bCs/>
          <w:sz w:val="24"/>
          <w:szCs w:val="24"/>
          <w:u w:val="single"/>
        </w:rPr>
        <w:t>Remmers ist Experte für die dauerhafte Kellersanierung</w:t>
      </w:r>
    </w:p>
    <w:p w14:paraId="42867415" w14:textId="77777777" w:rsidR="003C0240" w:rsidRPr="00481113" w:rsidRDefault="003C0240" w:rsidP="00583E57">
      <w:pPr>
        <w:spacing w:after="0" w:line="360" w:lineRule="auto"/>
        <w:jc w:val="both"/>
        <w:rPr>
          <w:rFonts w:ascii="Arial" w:hAnsi="Arial" w:cs="Arial"/>
        </w:rPr>
      </w:pPr>
    </w:p>
    <w:p w14:paraId="11142DAE" w14:textId="63343ACE" w:rsidR="00133D0A" w:rsidRPr="00481113" w:rsidRDefault="000848C8" w:rsidP="00583E57">
      <w:pPr>
        <w:spacing w:after="0" w:line="360" w:lineRule="auto"/>
        <w:jc w:val="both"/>
        <w:rPr>
          <w:rFonts w:ascii="Arial" w:hAnsi="Arial" w:cs="Arial"/>
        </w:rPr>
      </w:pPr>
      <w:r w:rsidRPr="00481113">
        <w:rPr>
          <w:rFonts w:ascii="Arial" w:hAnsi="Arial" w:cs="Arial"/>
        </w:rPr>
        <w:t xml:space="preserve">Feuchte </w:t>
      </w:r>
      <w:r w:rsidR="003C0240" w:rsidRPr="00481113">
        <w:rPr>
          <w:rFonts w:ascii="Arial" w:hAnsi="Arial" w:cs="Arial"/>
        </w:rPr>
        <w:t xml:space="preserve">Keller </w:t>
      </w:r>
      <w:r w:rsidRPr="00481113">
        <w:rPr>
          <w:rFonts w:ascii="Arial" w:hAnsi="Arial" w:cs="Arial"/>
        </w:rPr>
        <w:t xml:space="preserve">beeinträchtigen die </w:t>
      </w:r>
      <w:r w:rsidR="003C0240" w:rsidRPr="00481113">
        <w:rPr>
          <w:rFonts w:ascii="Arial" w:hAnsi="Arial" w:cs="Arial"/>
        </w:rPr>
        <w:t xml:space="preserve">Bausubstanz </w:t>
      </w:r>
      <w:r w:rsidRPr="00481113">
        <w:rPr>
          <w:rFonts w:ascii="Arial" w:hAnsi="Arial" w:cs="Arial"/>
        </w:rPr>
        <w:t>und durch etwaige Schimmelbildung auch die Gesundheit der Bewohner.</w:t>
      </w:r>
      <w:r w:rsidR="00D96E15" w:rsidRPr="00481113">
        <w:rPr>
          <w:rFonts w:ascii="Arial" w:hAnsi="Arial" w:cs="Arial"/>
        </w:rPr>
        <w:t xml:space="preserve"> </w:t>
      </w:r>
      <w:r w:rsidRPr="00481113">
        <w:rPr>
          <w:rFonts w:ascii="Arial" w:hAnsi="Arial" w:cs="Arial"/>
        </w:rPr>
        <w:t xml:space="preserve">Ausreichendes </w:t>
      </w:r>
      <w:r w:rsidR="00481113">
        <w:rPr>
          <w:rFonts w:ascii="Arial" w:hAnsi="Arial" w:cs="Arial"/>
        </w:rPr>
        <w:t>l</w:t>
      </w:r>
      <w:r w:rsidRPr="00481113">
        <w:rPr>
          <w:rFonts w:ascii="Arial" w:hAnsi="Arial" w:cs="Arial"/>
        </w:rPr>
        <w:t>üften und eine aktive Trocknung der Raumluft können erste Maßnahmen sein, um das Problem in den Griff zu bekommen.</w:t>
      </w:r>
      <w:r w:rsidR="003D7867" w:rsidRPr="00481113">
        <w:rPr>
          <w:rFonts w:ascii="Arial" w:hAnsi="Arial" w:cs="Arial"/>
        </w:rPr>
        <w:t xml:space="preserve"> </w:t>
      </w:r>
      <w:r w:rsidR="00D96E15" w:rsidRPr="00481113">
        <w:rPr>
          <w:rFonts w:ascii="Arial" w:hAnsi="Arial" w:cs="Arial"/>
        </w:rPr>
        <w:t xml:space="preserve">Wenn das nicht hilft, liegt es meistens an einer unzureichenden bzw. fehlerhaften Abdichtung der Kellerwand bzw. </w:t>
      </w:r>
      <w:r w:rsidR="00481113">
        <w:rPr>
          <w:rFonts w:ascii="Arial" w:hAnsi="Arial" w:cs="Arial"/>
        </w:rPr>
        <w:t>-</w:t>
      </w:r>
      <w:r w:rsidR="00D96E15" w:rsidRPr="00481113">
        <w:rPr>
          <w:rFonts w:ascii="Arial" w:hAnsi="Arial" w:cs="Arial"/>
        </w:rPr>
        <w:t>platte. In solchen Fällen kommen die auf wissenschaftlicher Basis entwickelten Produktsysteme von Remmers ins Spiel.</w:t>
      </w:r>
    </w:p>
    <w:p w14:paraId="4B51F2F1" w14:textId="2893B4F1" w:rsidR="000848C8" w:rsidRPr="00481113" w:rsidRDefault="003C0240" w:rsidP="00583E57">
      <w:pPr>
        <w:spacing w:after="0" w:line="360" w:lineRule="auto"/>
        <w:jc w:val="both"/>
        <w:rPr>
          <w:rFonts w:ascii="Arial" w:hAnsi="Arial" w:cs="Arial"/>
        </w:rPr>
      </w:pPr>
      <w:r w:rsidRPr="00481113">
        <w:rPr>
          <w:rFonts w:ascii="Arial" w:hAnsi="Arial" w:cs="Arial"/>
        </w:rPr>
        <w:t xml:space="preserve">Dazu zählt </w:t>
      </w:r>
      <w:r w:rsidR="00D96E15" w:rsidRPr="00481113">
        <w:rPr>
          <w:rFonts w:ascii="Arial" w:hAnsi="Arial" w:cs="Arial"/>
        </w:rPr>
        <w:t>z.B.</w:t>
      </w:r>
      <w:r w:rsidRPr="00481113">
        <w:rPr>
          <w:rFonts w:ascii="Arial" w:hAnsi="Arial" w:cs="Arial"/>
        </w:rPr>
        <w:t xml:space="preserve"> das bewährte </w:t>
      </w:r>
      <w:r w:rsidR="000848C8" w:rsidRPr="00481113">
        <w:rPr>
          <w:rFonts w:ascii="Arial" w:hAnsi="Arial" w:cs="Arial"/>
        </w:rPr>
        <w:t>[</w:t>
      </w:r>
      <w:r w:rsidRPr="00481113">
        <w:rPr>
          <w:rFonts w:ascii="Arial" w:hAnsi="Arial" w:cs="Arial"/>
        </w:rPr>
        <w:t>flex</w:t>
      </w:r>
      <w:r w:rsidR="000848C8" w:rsidRPr="00481113">
        <w:rPr>
          <w:rFonts w:ascii="Arial" w:hAnsi="Arial" w:cs="Arial"/>
        </w:rPr>
        <w:t>]</w:t>
      </w:r>
      <w:r w:rsidRPr="00481113">
        <w:rPr>
          <w:rFonts w:ascii="Arial" w:hAnsi="Arial" w:cs="Arial"/>
        </w:rPr>
        <w:t xml:space="preserve">-System, das sowohl druckwasser- als auch radondicht ist und zudem wärmedämmende Eigenschaften </w:t>
      </w:r>
      <w:r w:rsidR="00D96E15" w:rsidRPr="00481113">
        <w:rPr>
          <w:rFonts w:ascii="Arial" w:hAnsi="Arial" w:cs="Arial"/>
        </w:rPr>
        <w:t>besitzt</w:t>
      </w:r>
      <w:r w:rsidRPr="00481113">
        <w:rPr>
          <w:rFonts w:ascii="Arial" w:hAnsi="Arial" w:cs="Arial"/>
        </w:rPr>
        <w:t xml:space="preserve">. Dank Systemkomponenten wie der rissüberbrückenden Dichtungsschlämme MB 2K und der umweltfreundlichen, nachhaltigen Schimmelsanierplatte Power </w:t>
      </w:r>
      <w:proofErr w:type="spellStart"/>
      <w:r w:rsidRPr="00481113">
        <w:rPr>
          <w:rFonts w:ascii="Arial" w:hAnsi="Arial" w:cs="Arial"/>
        </w:rPr>
        <w:t>Protect</w:t>
      </w:r>
      <w:proofErr w:type="spellEnd"/>
      <w:r w:rsidR="00133D0A" w:rsidRPr="00481113">
        <w:rPr>
          <w:rFonts w:ascii="Arial" w:hAnsi="Arial" w:cs="Arial"/>
        </w:rPr>
        <w:t xml:space="preserve"> </w:t>
      </w:r>
      <w:r w:rsidR="000848C8" w:rsidRPr="00481113">
        <w:rPr>
          <w:rFonts w:ascii="Arial" w:hAnsi="Arial" w:cs="Arial"/>
        </w:rPr>
        <w:t>[</w:t>
      </w:r>
      <w:proofErr w:type="spellStart"/>
      <w:r w:rsidR="000848C8" w:rsidRPr="00481113">
        <w:rPr>
          <w:rFonts w:ascii="Arial" w:hAnsi="Arial" w:cs="Arial"/>
        </w:rPr>
        <w:t>eco</w:t>
      </w:r>
      <w:proofErr w:type="spellEnd"/>
      <w:r w:rsidR="000848C8" w:rsidRPr="00481113">
        <w:rPr>
          <w:rFonts w:ascii="Arial" w:hAnsi="Arial" w:cs="Arial"/>
        </w:rPr>
        <w:t>]</w:t>
      </w:r>
      <w:r w:rsidRPr="00481113">
        <w:rPr>
          <w:rFonts w:ascii="Arial" w:hAnsi="Arial" w:cs="Arial"/>
        </w:rPr>
        <w:t xml:space="preserve"> </w:t>
      </w:r>
      <w:r w:rsidR="000848C8" w:rsidRPr="00481113">
        <w:rPr>
          <w:rFonts w:ascii="Arial" w:hAnsi="Arial" w:cs="Arial"/>
        </w:rPr>
        <w:t>gelingt</w:t>
      </w:r>
      <w:r w:rsidRPr="00481113">
        <w:rPr>
          <w:rFonts w:ascii="Arial" w:hAnsi="Arial" w:cs="Arial"/>
        </w:rPr>
        <w:t xml:space="preserve"> die Verwandlung eines muffigen Kellerraums in eine</w:t>
      </w:r>
      <w:r w:rsidR="00DA600B">
        <w:rPr>
          <w:rFonts w:ascii="Arial" w:hAnsi="Arial" w:cs="Arial"/>
        </w:rPr>
        <w:t>n</w:t>
      </w:r>
      <w:r w:rsidRPr="00481113">
        <w:rPr>
          <w:rFonts w:ascii="Arial" w:hAnsi="Arial" w:cs="Arial"/>
        </w:rPr>
        <w:t xml:space="preserve"> echte</w:t>
      </w:r>
      <w:r w:rsidR="000848C8" w:rsidRPr="00481113">
        <w:rPr>
          <w:rFonts w:ascii="Arial" w:hAnsi="Arial" w:cs="Arial"/>
        </w:rPr>
        <w:t>n Nutzraum</w:t>
      </w:r>
      <w:r w:rsidR="00DA600B">
        <w:rPr>
          <w:rFonts w:ascii="Arial" w:hAnsi="Arial" w:cs="Arial"/>
        </w:rPr>
        <w:t>,</w:t>
      </w:r>
      <w:r w:rsidR="00D96E15" w:rsidRPr="00481113">
        <w:rPr>
          <w:rFonts w:ascii="Arial" w:hAnsi="Arial" w:cs="Arial"/>
        </w:rPr>
        <w:t xml:space="preserve"> </w:t>
      </w:r>
      <w:r w:rsidR="003D7867" w:rsidRPr="00481113">
        <w:rPr>
          <w:rFonts w:ascii="Arial" w:hAnsi="Arial" w:cs="Arial"/>
        </w:rPr>
        <w:t xml:space="preserve">zuverlässig </w:t>
      </w:r>
      <w:r w:rsidR="00DA600B">
        <w:rPr>
          <w:rFonts w:ascii="Arial" w:hAnsi="Arial" w:cs="Arial"/>
        </w:rPr>
        <w:t>und</w:t>
      </w:r>
      <w:r w:rsidR="003D7867" w:rsidRPr="00481113">
        <w:rPr>
          <w:rFonts w:ascii="Arial" w:hAnsi="Arial" w:cs="Arial"/>
        </w:rPr>
        <w:t xml:space="preserve"> dauerhaft</w:t>
      </w:r>
      <w:r w:rsidR="00D96E15" w:rsidRPr="00481113">
        <w:rPr>
          <w:rFonts w:ascii="Arial" w:hAnsi="Arial" w:cs="Arial"/>
        </w:rPr>
        <w:t xml:space="preserve">. Generell gilt: Nicht jedes System kommt für jede Problemstellung in Frage. Daher </w:t>
      </w:r>
      <w:r w:rsidR="003D7867" w:rsidRPr="00481113">
        <w:rPr>
          <w:rFonts w:ascii="Arial" w:hAnsi="Arial" w:cs="Arial"/>
        </w:rPr>
        <w:t xml:space="preserve">sind die </w:t>
      </w:r>
      <w:r w:rsidR="00D96E15" w:rsidRPr="00481113">
        <w:rPr>
          <w:rFonts w:ascii="Arial" w:hAnsi="Arial" w:cs="Arial"/>
        </w:rPr>
        <w:t xml:space="preserve">intensive Schadensanalyse und </w:t>
      </w:r>
      <w:r w:rsidR="003D7867" w:rsidRPr="00481113">
        <w:rPr>
          <w:rFonts w:ascii="Arial" w:hAnsi="Arial" w:cs="Arial"/>
        </w:rPr>
        <w:t xml:space="preserve">die </w:t>
      </w:r>
      <w:r w:rsidR="00D96E15" w:rsidRPr="00481113">
        <w:rPr>
          <w:rFonts w:ascii="Arial" w:hAnsi="Arial" w:cs="Arial"/>
        </w:rPr>
        <w:t>Beratung durch einen Fachbetrieb notwendig.</w:t>
      </w:r>
    </w:p>
    <w:p w14:paraId="2E1EEEC5" w14:textId="77777777" w:rsidR="00DA600B" w:rsidRDefault="00D96E15" w:rsidP="00583E57">
      <w:pPr>
        <w:spacing w:after="0" w:line="360" w:lineRule="auto"/>
        <w:jc w:val="both"/>
        <w:rPr>
          <w:rFonts w:ascii="Arial" w:hAnsi="Arial" w:cs="Arial"/>
        </w:rPr>
      </w:pPr>
      <w:r w:rsidRPr="00481113">
        <w:rPr>
          <w:rFonts w:ascii="Arial" w:hAnsi="Arial" w:cs="Arial"/>
        </w:rPr>
        <w:t>Erste Informationen zur Schadensbeseitigung bietet</w:t>
      </w:r>
      <w:r w:rsidR="003D7867" w:rsidRPr="00481113">
        <w:rPr>
          <w:rFonts w:ascii="Arial" w:hAnsi="Arial" w:cs="Arial"/>
        </w:rPr>
        <w:t xml:space="preserve"> schon</w:t>
      </w:r>
      <w:r w:rsidRPr="00481113">
        <w:rPr>
          <w:rFonts w:ascii="Arial" w:hAnsi="Arial" w:cs="Arial"/>
        </w:rPr>
        <w:t xml:space="preserve"> die </w:t>
      </w:r>
      <w:r w:rsidR="003C0240" w:rsidRPr="00481113">
        <w:rPr>
          <w:rFonts w:ascii="Arial" w:hAnsi="Arial" w:cs="Arial"/>
        </w:rPr>
        <w:t>„SOS-Fibel“</w:t>
      </w:r>
      <w:r w:rsidRPr="00481113">
        <w:rPr>
          <w:rFonts w:ascii="Arial" w:hAnsi="Arial" w:cs="Arial"/>
        </w:rPr>
        <w:t xml:space="preserve"> von Remmers, die als Gratisdownload erhältlich ist (remmers.com/de/feuchter-keller-</w:t>
      </w:r>
      <w:proofErr w:type="spellStart"/>
      <w:r w:rsidRPr="00481113">
        <w:rPr>
          <w:rFonts w:ascii="Arial" w:hAnsi="Arial" w:cs="Arial"/>
        </w:rPr>
        <w:t>loesung</w:t>
      </w:r>
      <w:proofErr w:type="spellEnd"/>
      <w:r w:rsidRPr="00481113">
        <w:rPr>
          <w:rFonts w:ascii="Arial" w:hAnsi="Arial" w:cs="Arial"/>
        </w:rPr>
        <w:t xml:space="preserve">). Was ist zu tun bei so genannter </w:t>
      </w:r>
      <w:r w:rsidR="003C0240" w:rsidRPr="00481113">
        <w:rPr>
          <w:rFonts w:ascii="Arial" w:hAnsi="Arial" w:cs="Arial"/>
        </w:rPr>
        <w:t>versteckter Feuchtigkeit, die sich durch bröckelnden Putz, modrigen Geruch oder Schimmel bemerkbar macht</w:t>
      </w:r>
      <w:r w:rsidRPr="00481113">
        <w:rPr>
          <w:rFonts w:ascii="Arial" w:hAnsi="Arial" w:cs="Arial"/>
        </w:rPr>
        <w:t xml:space="preserve">? </w:t>
      </w:r>
      <w:r w:rsidR="003C0240" w:rsidRPr="00481113">
        <w:rPr>
          <w:rFonts w:ascii="Arial" w:hAnsi="Arial" w:cs="Arial"/>
        </w:rPr>
        <w:t xml:space="preserve">Die </w:t>
      </w:r>
      <w:r w:rsidR="00C3219A" w:rsidRPr="00481113">
        <w:rPr>
          <w:rFonts w:ascii="Arial" w:hAnsi="Arial" w:cs="Arial"/>
        </w:rPr>
        <w:t>Remmers</w:t>
      </w:r>
      <w:r w:rsidR="00DA600B">
        <w:rPr>
          <w:rFonts w:ascii="Arial" w:hAnsi="Arial" w:cs="Arial"/>
        </w:rPr>
        <w:t xml:space="preserve"> </w:t>
      </w:r>
      <w:r w:rsidR="003C0240" w:rsidRPr="00481113">
        <w:rPr>
          <w:rFonts w:ascii="Arial" w:hAnsi="Arial" w:cs="Arial"/>
        </w:rPr>
        <w:t>„SOS-Fibel“ informiert nicht nur über Symptome und Ursachen, sondern bietet auch verschiedene Erste-Hilfe-Maßnahmen, die in Eigenregie durchgeführt werden können. Hat die Feuchtigkeit im Keller zum Beispiel mit dem Lüftungsverhalten zu tun, ist re</w:t>
      </w:r>
      <w:r w:rsidR="00C3219A" w:rsidRPr="00481113">
        <w:rPr>
          <w:rFonts w:ascii="Arial" w:hAnsi="Arial" w:cs="Arial"/>
        </w:rPr>
        <w:t xml:space="preserve">gelmäßiges Stoßlüften angesagt. </w:t>
      </w:r>
      <w:r w:rsidR="003C0240" w:rsidRPr="00481113">
        <w:rPr>
          <w:rFonts w:ascii="Arial" w:hAnsi="Arial" w:cs="Arial"/>
        </w:rPr>
        <w:t>Auch ein Luftentfeuchter kann dabei helfen, das Kellergeschoss zu trocknen.</w:t>
      </w:r>
    </w:p>
    <w:p w14:paraId="602F98BF" w14:textId="77777777" w:rsidR="00DA600B" w:rsidRDefault="00DA600B" w:rsidP="00583E57">
      <w:pPr>
        <w:spacing w:after="0" w:line="360" w:lineRule="auto"/>
        <w:jc w:val="both"/>
        <w:rPr>
          <w:rFonts w:ascii="Arial" w:hAnsi="Arial" w:cs="Arial"/>
        </w:rPr>
      </w:pPr>
    </w:p>
    <w:p w14:paraId="34B52D15" w14:textId="051344E8" w:rsidR="00DA600B" w:rsidRDefault="00DA600B" w:rsidP="00DA600B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…2</w:t>
      </w:r>
    </w:p>
    <w:p w14:paraId="0866F814" w14:textId="77777777" w:rsidR="00DA600B" w:rsidRDefault="00DA600B" w:rsidP="00583E57">
      <w:pPr>
        <w:spacing w:after="0" w:line="360" w:lineRule="auto"/>
        <w:jc w:val="both"/>
        <w:rPr>
          <w:rFonts w:ascii="Arial" w:hAnsi="Arial" w:cs="Arial"/>
        </w:rPr>
      </w:pPr>
    </w:p>
    <w:p w14:paraId="6A67AAA0" w14:textId="22970213" w:rsidR="00DA600B" w:rsidRDefault="00DA600B" w:rsidP="00DA600B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- 2 -</w:t>
      </w:r>
    </w:p>
    <w:p w14:paraId="5A5D644C" w14:textId="77777777" w:rsidR="00DA600B" w:rsidRDefault="00DA600B" w:rsidP="00583E57">
      <w:pPr>
        <w:spacing w:after="0" w:line="360" w:lineRule="auto"/>
        <w:jc w:val="both"/>
        <w:rPr>
          <w:rFonts w:ascii="Arial" w:hAnsi="Arial" w:cs="Arial"/>
        </w:rPr>
      </w:pPr>
    </w:p>
    <w:p w14:paraId="1DA36DC0" w14:textId="2609A075" w:rsidR="003C0240" w:rsidRPr="00481113" w:rsidRDefault="003C0240" w:rsidP="00583E57">
      <w:pPr>
        <w:spacing w:after="0" w:line="360" w:lineRule="auto"/>
        <w:jc w:val="both"/>
        <w:rPr>
          <w:rFonts w:ascii="Arial" w:hAnsi="Arial" w:cs="Arial"/>
        </w:rPr>
      </w:pPr>
      <w:r w:rsidRPr="00481113">
        <w:rPr>
          <w:rFonts w:ascii="Arial" w:hAnsi="Arial" w:cs="Arial"/>
        </w:rPr>
        <w:t xml:space="preserve">Ist ein Rohrbruch oder eine mangelhafte Abdichtung bzw. Drainage für das Feuchteproblem verantwortlich, muss der Fachmann ran, der neben einer Ursachenanalyse auch die professionelle Sanierung übernimmt. </w:t>
      </w:r>
      <w:r w:rsidR="00002D39" w:rsidRPr="00481113">
        <w:rPr>
          <w:rFonts w:ascii="Arial" w:hAnsi="Arial" w:cs="Arial"/>
        </w:rPr>
        <w:t>Hier verfügt Remmers über ein bundesweites Kontaktnetz zertifizierter Fachbetriebe, die zudem eine langjährige Garantie auf die sachgerechte Ausführung geben.</w:t>
      </w:r>
    </w:p>
    <w:p w14:paraId="738D3CEA" w14:textId="52A6F55F" w:rsidR="008B7036" w:rsidRPr="00481113" w:rsidRDefault="006C06E2" w:rsidP="00583E57">
      <w:pPr>
        <w:spacing w:after="0" w:line="360" w:lineRule="auto"/>
        <w:jc w:val="both"/>
        <w:rPr>
          <w:rFonts w:ascii="Arial" w:hAnsi="Arial" w:cs="Arial"/>
          <w:lang w:val="de"/>
        </w:rPr>
      </w:pPr>
      <w:r w:rsidRPr="00481113">
        <w:rPr>
          <w:rFonts w:ascii="Arial" w:hAnsi="Arial" w:cs="Arial"/>
          <w:lang w:val="de"/>
        </w:rPr>
        <w:t xml:space="preserve">Weitere </w:t>
      </w:r>
      <w:r w:rsidR="00C874C9" w:rsidRPr="00481113">
        <w:rPr>
          <w:rFonts w:ascii="Arial" w:hAnsi="Arial" w:cs="Arial"/>
          <w:lang w:val="de"/>
        </w:rPr>
        <w:t xml:space="preserve">Informationen </w:t>
      </w:r>
      <w:r w:rsidR="00DA600B">
        <w:rPr>
          <w:rFonts w:ascii="Arial" w:hAnsi="Arial" w:cs="Arial"/>
          <w:lang w:val="de"/>
        </w:rPr>
        <w:t>erhalten</w:t>
      </w:r>
      <w:r w:rsidR="00C874C9" w:rsidRPr="00481113">
        <w:rPr>
          <w:rFonts w:ascii="Arial" w:hAnsi="Arial" w:cs="Arial"/>
          <w:lang w:val="de"/>
        </w:rPr>
        <w:t xml:space="preserve"> Sie unter</w:t>
      </w:r>
      <w:r w:rsidR="00DA600B">
        <w:rPr>
          <w:rFonts w:ascii="Arial" w:hAnsi="Arial" w:cs="Arial"/>
          <w:lang w:val="de"/>
        </w:rPr>
        <w:t xml:space="preserve"> </w:t>
      </w:r>
      <w:r w:rsidR="00DA600B" w:rsidRPr="00481113">
        <w:rPr>
          <w:rFonts w:ascii="Arial" w:hAnsi="Arial" w:cs="Arial"/>
        </w:rPr>
        <w:t>remmers.com/de/feuchter-keller-</w:t>
      </w:r>
      <w:proofErr w:type="spellStart"/>
      <w:r w:rsidR="00DA600B" w:rsidRPr="00481113">
        <w:rPr>
          <w:rFonts w:ascii="Arial" w:hAnsi="Arial" w:cs="Arial"/>
        </w:rPr>
        <w:t>loesung</w:t>
      </w:r>
      <w:proofErr w:type="spellEnd"/>
      <w:r w:rsidR="008B7036" w:rsidRPr="00481113">
        <w:rPr>
          <w:rFonts w:ascii="Arial" w:hAnsi="Arial" w:cs="Arial"/>
          <w:lang w:val="de"/>
        </w:rPr>
        <w:t>.</w:t>
      </w:r>
    </w:p>
    <w:p w14:paraId="205BB916" w14:textId="77777777" w:rsidR="006C06E2" w:rsidRPr="00481113" w:rsidRDefault="006C06E2">
      <w:pPr>
        <w:autoSpaceDE w:val="0"/>
        <w:spacing w:after="0" w:line="360" w:lineRule="auto"/>
        <w:jc w:val="both"/>
        <w:rPr>
          <w:rFonts w:ascii="Arial" w:hAnsi="Arial" w:cs="Arial"/>
          <w:lang w:val="de"/>
        </w:rPr>
      </w:pPr>
    </w:p>
    <w:p w14:paraId="79D843FA" w14:textId="43735857" w:rsidR="003F2D2B" w:rsidRPr="00DA600B" w:rsidRDefault="00DA600B">
      <w:pPr>
        <w:autoSpaceDE w:val="0"/>
        <w:spacing w:after="0" w:line="360" w:lineRule="auto"/>
        <w:jc w:val="both"/>
        <w:rPr>
          <w:rFonts w:ascii="Arial" w:hAnsi="Arial" w:cs="Arial"/>
          <w:i/>
          <w:iCs/>
          <w:lang w:val="de"/>
        </w:rPr>
      </w:pPr>
      <w:r w:rsidRPr="00DA600B">
        <w:rPr>
          <w:rFonts w:ascii="Arial" w:hAnsi="Arial" w:cs="Arial"/>
          <w:i/>
          <w:iCs/>
          <w:lang w:val="de"/>
        </w:rPr>
        <w:t>37</w:t>
      </w:r>
      <w:r w:rsidR="005470D8" w:rsidRPr="00DA600B">
        <w:rPr>
          <w:rFonts w:ascii="Arial" w:hAnsi="Arial" w:cs="Arial"/>
          <w:i/>
          <w:iCs/>
          <w:lang w:val="de"/>
        </w:rPr>
        <w:t xml:space="preserve"> Zeilen á </w:t>
      </w:r>
      <w:r w:rsidRPr="00DA600B">
        <w:rPr>
          <w:rFonts w:ascii="Arial" w:hAnsi="Arial" w:cs="Arial"/>
          <w:i/>
          <w:iCs/>
          <w:lang w:val="de"/>
        </w:rPr>
        <w:t>60</w:t>
      </w:r>
      <w:r w:rsidR="005470D8" w:rsidRPr="00DA600B">
        <w:rPr>
          <w:rFonts w:ascii="Arial" w:hAnsi="Arial" w:cs="Arial"/>
          <w:i/>
          <w:iCs/>
          <w:lang w:val="de"/>
        </w:rPr>
        <w:t xml:space="preserve"> Anschläge</w:t>
      </w:r>
    </w:p>
    <w:p w14:paraId="78B4B67E" w14:textId="6891EDB9" w:rsidR="003F2D2B" w:rsidRPr="00DA600B" w:rsidRDefault="005470D8">
      <w:pPr>
        <w:autoSpaceDE w:val="0"/>
        <w:spacing w:after="0" w:line="360" w:lineRule="auto"/>
        <w:jc w:val="both"/>
        <w:rPr>
          <w:rFonts w:ascii="Arial" w:hAnsi="Arial" w:cs="Arial"/>
          <w:i/>
          <w:iCs/>
          <w:lang w:val="de"/>
        </w:rPr>
      </w:pPr>
      <w:r w:rsidRPr="00DA600B">
        <w:rPr>
          <w:rFonts w:ascii="Arial" w:hAnsi="Arial" w:cs="Arial"/>
          <w:i/>
          <w:iCs/>
          <w:lang w:val="de"/>
        </w:rPr>
        <w:t xml:space="preserve">Löningen, den </w:t>
      </w:r>
      <w:r w:rsidR="00C4728C">
        <w:rPr>
          <w:rFonts w:ascii="Arial" w:hAnsi="Arial" w:cs="Arial"/>
          <w:i/>
          <w:iCs/>
          <w:lang w:val="de"/>
        </w:rPr>
        <w:t>4</w:t>
      </w:r>
      <w:r w:rsidR="00DA600B" w:rsidRPr="00DA600B">
        <w:rPr>
          <w:rFonts w:ascii="Arial" w:hAnsi="Arial" w:cs="Arial"/>
          <w:i/>
          <w:iCs/>
          <w:lang w:val="de"/>
        </w:rPr>
        <w:t xml:space="preserve">. </w:t>
      </w:r>
      <w:r w:rsidR="00C4728C">
        <w:rPr>
          <w:rFonts w:ascii="Arial" w:hAnsi="Arial" w:cs="Arial"/>
          <w:i/>
          <w:iCs/>
          <w:lang w:val="de"/>
        </w:rPr>
        <w:t>November</w:t>
      </w:r>
      <w:r w:rsidR="006C06E2" w:rsidRPr="00DA600B">
        <w:rPr>
          <w:rFonts w:ascii="Arial" w:hAnsi="Arial" w:cs="Arial"/>
          <w:i/>
          <w:iCs/>
          <w:lang w:val="de"/>
        </w:rPr>
        <w:t xml:space="preserve"> 2021</w:t>
      </w:r>
    </w:p>
    <w:p w14:paraId="47C9F689" w14:textId="4E573196" w:rsidR="005470D8" w:rsidRPr="00DA600B" w:rsidRDefault="005470D8">
      <w:pPr>
        <w:autoSpaceDE w:val="0"/>
        <w:spacing w:after="0" w:line="360" w:lineRule="auto"/>
        <w:jc w:val="both"/>
        <w:rPr>
          <w:rFonts w:ascii="Arial" w:hAnsi="Arial" w:cs="Arial"/>
          <w:i/>
          <w:iCs/>
          <w:lang w:val="de"/>
        </w:rPr>
      </w:pPr>
      <w:r w:rsidRPr="00DA600B">
        <w:rPr>
          <w:rFonts w:ascii="Arial" w:hAnsi="Arial" w:cs="Arial"/>
          <w:i/>
          <w:iCs/>
          <w:lang w:val="de"/>
        </w:rPr>
        <w:t xml:space="preserve">Kontakt für Redaktionen: Christian Behrens, Tel. </w:t>
      </w:r>
      <w:r w:rsidR="00DA600B" w:rsidRPr="00DA600B">
        <w:rPr>
          <w:rFonts w:ascii="Arial" w:hAnsi="Arial" w:cs="Arial"/>
          <w:i/>
          <w:iCs/>
          <w:lang w:val="de"/>
        </w:rPr>
        <w:t>0</w:t>
      </w:r>
      <w:r w:rsidRPr="00DA600B">
        <w:rPr>
          <w:rFonts w:ascii="Arial" w:hAnsi="Arial" w:cs="Arial"/>
          <w:i/>
          <w:iCs/>
          <w:lang w:val="de"/>
        </w:rPr>
        <w:t xml:space="preserve"> 54 32/83 858</w:t>
      </w:r>
    </w:p>
    <w:p w14:paraId="3693B4C5" w14:textId="5B8ABFE2" w:rsidR="00E64D62" w:rsidRPr="00481113" w:rsidRDefault="00E64D62">
      <w:pPr>
        <w:autoSpaceDE w:val="0"/>
        <w:spacing w:after="0" w:line="360" w:lineRule="auto"/>
        <w:jc w:val="both"/>
        <w:rPr>
          <w:rFonts w:ascii="Arial" w:hAnsi="Arial" w:cs="Arial"/>
          <w:lang w:val="de"/>
        </w:rPr>
      </w:pPr>
      <w:bookmarkStart w:id="0" w:name="_GoBack"/>
      <w:bookmarkEnd w:id="0"/>
    </w:p>
    <w:p w14:paraId="74F02487" w14:textId="02163664" w:rsidR="00E64D62" w:rsidRDefault="00E64D62">
      <w:pPr>
        <w:autoSpaceDE w:val="0"/>
        <w:spacing w:after="0" w:line="360" w:lineRule="auto"/>
        <w:jc w:val="both"/>
        <w:rPr>
          <w:rFonts w:ascii="Arial" w:hAnsi="Arial" w:cs="Arial"/>
          <w:lang w:val="de"/>
        </w:rPr>
      </w:pPr>
    </w:p>
    <w:p w14:paraId="3266F258" w14:textId="5EC3EC65" w:rsidR="00DA600B" w:rsidRPr="00DA600B" w:rsidRDefault="00DA600B">
      <w:pPr>
        <w:autoSpaceDE w:val="0"/>
        <w:spacing w:after="0" w:line="360" w:lineRule="auto"/>
        <w:jc w:val="both"/>
        <w:rPr>
          <w:rFonts w:ascii="Arial" w:hAnsi="Arial" w:cs="Arial"/>
          <w:u w:val="single"/>
          <w:lang w:val="de"/>
        </w:rPr>
      </w:pPr>
      <w:r w:rsidRPr="00DA600B">
        <w:rPr>
          <w:rFonts w:ascii="Arial" w:hAnsi="Arial" w:cs="Arial"/>
          <w:u w:val="single"/>
          <w:lang w:val="de"/>
        </w:rPr>
        <w:t>Bildunterschriften:</w:t>
      </w:r>
    </w:p>
    <w:p w14:paraId="728C1CD5" w14:textId="043B1C88" w:rsidR="00DA600B" w:rsidRDefault="00DA600B">
      <w:pPr>
        <w:autoSpaceDE w:val="0"/>
        <w:spacing w:after="0" w:line="360" w:lineRule="auto"/>
        <w:jc w:val="both"/>
        <w:rPr>
          <w:rFonts w:ascii="Arial" w:hAnsi="Arial" w:cs="Arial"/>
          <w:lang w:val="de"/>
        </w:rPr>
      </w:pPr>
    </w:p>
    <w:p w14:paraId="6AC23856" w14:textId="5483BA29" w:rsidR="00DA600B" w:rsidRDefault="00C4728C">
      <w:pPr>
        <w:autoSpaceDE w:val="0"/>
        <w:spacing w:after="0" w:line="360" w:lineRule="auto"/>
        <w:jc w:val="both"/>
        <w:rPr>
          <w:rFonts w:ascii="Arial" w:hAnsi="Arial" w:cs="Arial"/>
          <w:lang w:val="de"/>
        </w:rPr>
      </w:pPr>
      <w:r>
        <w:rPr>
          <w:rFonts w:ascii="Arial" w:hAnsi="Arial" w:cs="Arial"/>
          <w:noProof/>
          <w:lang w:val="de"/>
        </w:rPr>
        <w:t>1423</w:t>
      </w:r>
      <w:r w:rsidR="00DA600B">
        <w:rPr>
          <w:rFonts w:ascii="Arial" w:hAnsi="Arial" w:cs="Arial"/>
          <w:lang w:val="de"/>
        </w:rPr>
        <w:t xml:space="preserve"> – 1 Kellerraum.jpg</w:t>
      </w:r>
    </w:p>
    <w:p w14:paraId="73F3DE9D" w14:textId="7E1875DC" w:rsidR="00E64D62" w:rsidRPr="00481113" w:rsidRDefault="00E64D62">
      <w:pPr>
        <w:autoSpaceDE w:val="0"/>
        <w:spacing w:after="0" w:line="360" w:lineRule="auto"/>
        <w:jc w:val="both"/>
        <w:rPr>
          <w:rFonts w:ascii="Arial" w:hAnsi="Arial" w:cs="Arial"/>
          <w:lang w:val="de"/>
        </w:rPr>
      </w:pPr>
      <w:r w:rsidRPr="00481113">
        <w:rPr>
          <w:rFonts w:ascii="Arial" w:hAnsi="Arial" w:cs="Arial"/>
          <w:lang w:val="de"/>
        </w:rPr>
        <w:t xml:space="preserve">Kellerräume sinnvoll umnutzen zu </w:t>
      </w:r>
      <w:r w:rsidR="00074618" w:rsidRPr="00481113">
        <w:rPr>
          <w:rFonts w:ascii="Arial" w:hAnsi="Arial" w:cs="Arial"/>
          <w:lang w:val="de"/>
        </w:rPr>
        <w:t>modernen Wohnräumen: Dank der Abdichtungssysteme</w:t>
      </w:r>
      <w:r w:rsidR="00D012BD" w:rsidRPr="00481113">
        <w:rPr>
          <w:rFonts w:ascii="Arial" w:hAnsi="Arial" w:cs="Arial"/>
          <w:lang w:val="de"/>
        </w:rPr>
        <w:t xml:space="preserve"> von Remmers </w:t>
      </w:r>
      <w:r w:rsidR="00247A84" w:rsidRPr="00481113">
        <w:rPr>
          <w:rFonts w:ascii="Arial" w:hAnsi="Arial" w:cs="Arial"/>
          <w:lang w:val="de"/>
        </w:rPr>
        <w:t>bleiben Fundament und Wände dauerhaft trocken.</w:t>
      </w:r>
    </w:p>
    <w:p w14:paraId="1D2BEF0E" w14:textId="349A7A02" w:rsidR="00247A84" w:rsidRPr="00DA600B" w:rsidRDefault="00DA600B">
      <w:pPr>
        <w:autoSpaceDE w:val="0"/>
        <w:spacing w:after="0" w:line="360" w:lineRule="auto"/>
        <w:jc w:val="both"/>
        <w:rPr>
          <w:rFonts w:ascii="Arial" w:hAnsi="Arial" w:cs="Arial"/>
          <w:i/>
          <w:iCs/>
          <w:lang w:val="de"/>
        </w:rPr>
      </w:pPr>
      <w:r w:rsidRPr="00DA600B">
        <w:rPr>
          <w:rFonts w:ascii="Arial" w:hAnsi="Arial" w:cs="Arial"/>
          <w:i/>
          <w:iCs/>
          <w:lang w:val="de"/>
        </w:rPr>
        <w:t>Bildquelle</w:t>
      </w:r>
      <w:r w:rsidR="00247A84" w:rsidRPr="00DA600B">
        <w:rPr>
          <w:rFonts w:ascii="Arial" w:hAnsi="Arial" w:cs="Arial"/>
          <w:i/>
          <w:iCs/>
          <w:lang w:val="de"/>
        </w:rPr>
        <w:t>: Remmers</w:t>
      </w:r>
      <w:r w:rsidRPr="00DA600B">
        <w:rPr>
          <w:rFonts w:ascii="Arial" w:hAnsi="Arial" w:cs="Arial"/>
          <w:i/>
          <w:iCs/>
          <w:lang w:val="de"/>
        </w:rPr>
        <w:t>, Löningen</w:t>
      </w:r>
      <w:r w:rsidR="00247A84" w:rsidRPr="00DA600B">
        <w:rPr>
          <w:rFonts w:ascii="Arial" w:hAnsi="Arial" w:cs="Arial"/>
          <w:i/>
          <w:iCs/>
          <w:lang w:val="de"/>
        </w:rPr>
        <w:t xml:space="preserve"> / Adolphs Bautenschutz</w:t>
      </w:r>
    </w:p>
    <w:p w14:paraId="69DE2F51" w14:textId="25475E45" w:rsidR="00247A84" w:rsidRDefault="00247A84">
      <w:pPr>
        <w:autoSpaceDE w:val="0"/>
        <w:spacing w:after="0" w:line="360" w:lineRule="auto"/>
        <w:jc w:val="both"/>
        <w:rPr>
          <w:rFonts w:ascii="Arial" w:hAnsi="Arial" w:cs="Arial"/>
          <w:lang w:val="de"/>
        </w:rPr>
      </w:pPr>
    </w:p>
    <w:p w14:paraId="3DF831BE" w14:textId="5C898844" w:rsidR="00DA600B" w:rsidRDefault="00C4728C">
      <w:pPr>
        <w:autoSpaceDE w:val="0"/>
        <w:spacing w:after="0" w:line="360" w:lineRule="auto"/>
        <w:jc w:val="both"/>
        <w:rPr>
          <w:rFonts w:ascii="Arial" w:hAnsi="Arial" w:cs="Arial"/>
          <w:lang w:val="de"/>
        </w:rPr>
      </w:pPr>
      <w:r>
        <w:rPr>
          <w:rFonts w:ascii="Arial" w:hAnsi="Arial" w:cs="Arial"/>
          <w:lang w:val="de"/>
        </w:rPr>
        <w:t>1423</w:t>
      </w:r>
      <w:r w:rsidR="00DA600B">
        <w:rPr>
          <w:rFonts w:ascii="Arial" w:hAnsi="Arial" w:cs="Arial"/>
          <w:lang w:val="de"/>
        </w:rPr>
        <w:t xml:space="preserve"> – 2 Innenabdichtung.jpg</w:t>
      </w:r>
    </w:p>
    <w:p w14:paraId="6D1E66C0" w14:textId="79375229" w:rsidR="00682D28" w:rsidRPr="00481113" w:rsidRDefault="00682D28" w:rsidP="00682D28">
      <w:pPr>
        <w:autoSpaceDE w:val="0"/>
        <w:spacing w:after="0" w:line="360" w:lineRule="auto"/>
        <w:jc w:val="both"/>
        <w:rPr>
          <w:rFonts w:ascii="Arial" w:hAnsi="Arial" w:cs="Arial"/>
          <w:lang w:val="de"/>
        </w:rPr>
      </w:pPr>
      <w:r w:rsidRPr="00481113">
        <w:rPr>
          <w:rFonts w:ascii="Arial" w:hAnsi="Arial" w:cs="Arial"/>
          <w:lang w:val="de"/>
        </w:rPr>
        <w:t>Remmers Innenabdichtungssysteme</w:t>
      </w:r>
      <w:r w:rsidR="00C767E9" w:rsidRPr="00481113">
        <w:rPr>
          <w:rFonts w:ascii="Arial" w:hAnsi="Arial" w:cs="Arial"/>
          <w:lang w:val="de"/>
        </w:rPr>
        <w:t xml:space="preserve"> </w:t>
      </w:r>
      <w:r w:rsidRPr="00481113">
        <w:rPr>
          <w:rFonts w:ascii="Arial" w:hAnsi="Arial" w:cs="Arial"/>
          <w:lang w:val="de"/>
        </w:rPr>
        <w:t>bieten Sicherheit auf hohem Niveau</w:t>
      </w:r>
      <w:r w:rsidR="00C767E9" w:rsidRPr="00481113">
        <w:rPr>
          <w:rFonts w:ascii="Arial" w:hAnsi="Arial" w:cs="Arial"/>
          <w:lang w:val="de"/>
        </w:rPr>
        <w:t>, sind geprüft und zugelassen.</w:t>
      </w:r>
    </w:p>
    <w:p w14:paraId="62886ABE" w14:textId="4159D793" w:rsidR="00247A84" w:rsidRPr="00DA600B" w:rsidRDefault="00DA600B">
      <w:pPr>
        <w:autoSpaceDE w:val="0"/>
        <w:spacing w:after="0" w:line="360" w:lineRule="auto"/>
        <w:jc w:val="both"/>
        <w:rPr>
          <w:rFonts w:ascii="Arial" w:hAnsi="Arial" w:cs="Arial"/>
          <w:i/>
          <w:iCs/>
        </w:rPr>
      </w:pPr>
      <w:r w:rsidRPr="00DA600B">
        <w:rPr>
          <w:rFonts w:ascii="Arial" w:hAnsi="Arial" w:cs="Arial"/>
          <w:i/>
          <w:iCs/>
          <w:lang w:val="de"/>
        </w:rPr>
        <w:t>Bildquelle</w:t>
      </w:r>
      <w:r w:rsidR="00682D28" w:rsidRPr="00DA600B">
        <w:rPr>
          <w:rFonts w:ascii="Arial" w:hAnsi="Arial" w:cs="Arial"/>
          <w:i/>
          <w:iCs/>
          <w:lang w:val="de"/>
        </w:rPr>
        <w:t>: Remmers</w:t>
      </w:r>
      <w:r w:rsidRPr="00DA600B">
        <w:rPr>
          <w:rFonts w:ascii="Arial" w:hAnsi="Arial" w:cs="Arial"/>
          <w:i/>
          <w:iCs/>
          <w:lang w:val="de"/>
        </w:rPr>
        <w:t>, Löningen</w:t>
      </w:r>
    </w:p>
    <w:sectPr w:rsidR="00247A84" w:rsidRPr="00DA600B">
      <w:pgSz w:w="11906" w:h="16838"/>
      <w:pgMar w:top="3402" w:right="3686" w:bottom="28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Neue-Roman"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848DA"/>
    <w:multiLevelType w:val="hybridMultilevel"/>
    <w:tmpl w:val="257083A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213D8F"/>
    <w:multiLevelType w:val="hybridMultilevel"/>
    <w:tmpl w:val="3F006E42"/>
    <w:lvl w:ilvl="0" w:tplc="4C0CE17E">
      <w:start w:val="28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1C3"/>
    <w:rsid w:val="00002D39"/>
    <w:rsid w:val="00055E88"/>
    <w:rsid w:val="00074618"/>
    <w:rsid w:val="000848C8"/>
    <w:rsid w:val="00124096"/>
    <w:rsid w:val="00133D0A"/>
    <w:rsid w:val="00197695"/>
    <w:rsid w:val="00197B2F"/>
    <w:rsid w:val="001A5873"/>
    <w:rsid w:val="001F1630"/>
    <w:rsid w:val="002021C3"/>
    <w:rsid w:val="00247A84"/>
    <w:rsid w:val="0028356B"/>
    <w:rsid w:val="002B08BA"/>
    <w:rsid w:val="002C1591"/>
    <w:rsid w:val="00377BBE"/>
    <w:rsid w:val="003C0240"/>
    <w:rsid w:val="003D7867"/>
    <w:rsid w:val="003F2D2B"/>
    <w:rsid w:val="004320F3"/>
    <w:rsid w:val="00481113"/>
    <w:rsid w:val="0051508C"/>
    <w:rsid w:val="00530506"/>
    <w:rsid w:val="005436F7"/>
    <w:rsid w:val="005470D8"/>
    <w:rsid w:val="00583E57"/>
    <w:rsid w:val="00592E82"/>
    <w:rsid w:val="0059389C"/>
    <w:rsid w:val="005D0ECF"/>
    <w:rsid w:val="00656F54"/>
    <w:rsid w:val="00682D28"/>
    <w:rsid w:val="006C06D8"/>
    <w:rsid w:val="006C06E2"/>
    <w:rsid w:val="0071058B"/>
    <w:rsid w:val="00744B45"/>
    <w:rsid w:val="007B09EA"/>
    <w:rsid w:val="008B7036"/>
    <w:rsid w:val="008D1B64"/>
    <w:rsid w:val="00934184"/>
    <w:rsid w:val="0098587C"/>
    <w:rsid w:val="00994F3A"/>
    <w:rsid w:val="009D2A1F"/>
    <w:rsid w:val="009E44D4"/>
    <w:rsid w:val="009F3E86"/>
    <w:rsid w:val="00A35C7F"/>
    <w:rsid w:val="00B85300"/>
    <w:rsid w:val="00BF2BA2"/>
    <w:rsid w:val="00C3219A"/>
    <w:rsid w:val="00C4728C"/>
    <w:rsid w:val="00C767E9"/>
    <w:rsid w:val="00C874C9"/>
    <w:rsid w:val="00C96AB6"/>
    <w:rsid w:val="00CB1451"/>
    <w:rsid w:val="00D012BD"/>
    <w:rsid w:val="00D96E15"/>
    <w:rsid w:val="00DA600B"/>
    <w:rsid w:val="00E004F0"/>
    <w:rsid w:val="00E64D62"/>
    <w:rsid w:val="00E83D91"/>
    <w:rsid w:val="00EA7BA9"/>
    <w:rsid w:val="00EE0460"/>
    <w:rsid w:val="00F10088"/>
    <w:rsid w:val="00F4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B64071"/>
  <w14:defaultImageDpi w14:val="96"/>
  <w15:docId w15:val="{D52B696E-D8C7-4D8F-B023-9248DFF0F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  <w:spacing w:after="200" w:line="276" w:lineRule="auto"/>
    </w:pPr>
    <w:rPr>
      <w:rFonts w:ascii="Calibri" w:hAnsi="Calibri" w:cs="Calibri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uiPriority w:val="99"/>
    <w:rPr>
      <w:rFonts w:ascii="Symbol" w:hAnsi="Symbol" w:cs="Symbol"/>
    </w:rPr>
  </w:style>
  <w:style w:type="character" w:customStyle="1" w:styleId="WW8Num1z1">
    <w:name w:val="WW8Num1z1"/>
    <w:uiPriority w:val="99"/>
    <w:rPr>
      <w:rFonts w:ascii="Courier New" w:hAnsi="Courier New" w:cs="Courier New"/>
    </w:rPr>
  </w:style>
  <w:style w:type="character" w:customStyle="1" w:styleId="WW8Num1z2">
    <w:name w:val="WW8Num1z2"/>
    <w:uiPriority w:val="99"/>
    <w:rPr>
      <w:rFonts w:ascii="Wingdings" w:hAnsi="Wingdings" w:cs="Wingdings"/>
    </w:rPr>
  </w:style>
  <w:style w:type="character" w:customStyle="1" w:styleId="WW8Num2z0">
    <w:name w:val="WW8Num2z0"/>
    <w:uiPriority w:val="99"/>
    <w:rPr>
      <w:rFonts w:ascii="Symbol" w:hAnsi="Symbol" w:cs="Symbol"/>
    </w:rPr>
  </w:style>
  <w:style w:type="character" w:customStyle="1" w:styleId="WW8Num2z1">
    <w:name w:val="WW8Num2z1"/>
    <w:uiPriority w:val="99"/>
    <w:rPr>
      <w:rFonts w:ascii="Courier New" w:hAnsi="Courier New" w:cs="Courier New"/>
    </w:rPr>
  </w:style>
  <w:style w:type="character" w:customStyle="1" w:styleId="WW8Num2z2">
    <w:name w:val="WW8Num2z2"/>
    <w:uiPriority w:val="99"/>
    <w:rPr>
      <w:rFonts w:ascii="Wingdings" w:hAnsi="Wingdings" w:cs="Wingdings"/>
    </w:rPr>
  </w:style>
  <w:style w:type="character" w:customStyle="1" w:styleId="WW8Num3z0">
    <w:name w:val="WW8Num3z0"/>
    <w:uiPriority w:val="99"/>
    <w:rPr>
      <w:rFonts w:ascii="Symbol" w:hAnsi="Symbol" w:cs="Symbol"/>
    </w:rPr>
  </w:style>
  <w:style w:type="character" w:customStyle="1" w:styleId="WW8Num3z1">
    <w:name w:val="WW8Num3z1"/>
    <w:uiPriority w:val="99"/>
    <w:rPr>
      <w:rFonts w:ascii="Courier New" w:hAnsi="Courier New" w:cs="Courier New"/>
    </w:rPr>
  </w:style>
  <w:style w:type="character" w:customStyle="1" w:styleId="WW8Num3z2">
    <w:name w:val="WW8Num3z2"/>
    <w:uiPriority w:val="99"/>
    <w:rPr>
      <w:rFonts w:ascii="Wingdings" w:hAnsi="Wingdings" w:cs="Wingdings"/>
    </w:rPr>
  </w:style>
  <w:style w:type="character" w:customStyle="1" w:styleId="WW8Num4z0">
    <w:name w:val="WW8Num4z0"/>
    <w:uiPriority w:val="99"/>
    <w:rPr>
      <w:rFonts w:ascii="Symbol" w:hAnsi="Symbol" w:cs="Symbol"/>
    </w:rPr>
  </w:style>
  <w:style w:type="character" w:customStyle="1" w:styleId="WW8Num4z1">
    <w:name w:val="WW8Num4z1"/>
    <w:uiPriority w:val="99"/>
    <w:rPr>
      <w:rFonts w:ascii="Courier New" w:hAnsi="Courier New" w:cs="Courier New"/>
    </w:rPr>
  </w:style>
  <w:style w:type="character" w:customStyle="1" w:styleId="WW8Num4z2">
    <w:name w:val="WW8Num4z2"/>
    <w:uiPriority w:val="99"/>
    <w:rPr>
      <w:rFonts w:ascii="Wingdings" w:hAnsi="Wingdings" w:cs="Wingdings"/>
    </w:rPr>
  </w:style>
  <w:style w:type="character" w:customStyle="1" w:styleId="WW8Num5z0">
    <w:name w:val="WW8Num5z0"/>
    <w:uiPriority w:val="99"/>
    <w:rPr>
      <w:rFonts w:ascii="Symbol" w:hAnsi="Symbol" w:cs="Symbol"/>
    </w:rPr>
  </w:style>
  <w:style w:type="character" w:customStyle="1" w:styleId="WW8Num5z1">
    <w:name w:val="WW8Num5z1"/>
    <w:uiPriority w:val="99"/>
    <w:rPr>
      <w:rFonts w:ascii="Courier New" w:hAnsi="Courier New" w:cs="Courier New"/>
    </w:rPr>
  </w:style>
  <w:style w:type="character" w:customStyle="1" w:styleId="WW8Num5z2">
    <w:name w:val="WW8Num5z2"/>
    <w:uiPriority w:val="99"/>
    <w:rPr>
      <w:rFonts w:ascii="Wingdings" w:hAnsi="Wingdings" w:cs="Wingdings"/>
    </w:rPr>
  </w:style>
  <w:style w:type="character" w:customStyle="1" w:styleId="WW8Num6z0">
    <w:name w:val="WW8Num6z0"/>
    <w:uiPriority w:val="99"/>
    <w:rPr>
      <w:rFonts w:ascii="Calibri" w:eastAsia="Times New Roman" w:hAnsi="Calibri" w:cs="Calibri"/>
    </w:rPr>
  </w:style>
  <w:style w:type="character" w:customStyle="1" w:styleId="WW8Num6z1">
    <w:name w:val="WW8Num6z1"/>
    <w:uiPriority w:val="99"/>
    <w:rPr>
      <w:rFonts w:ascii="Courier New" w:hAnsi="Courier New" w:cs="Courier New"/>
    </w:rPr>
  </w:style>
  <w:style w:type="character" w:customStyle="1" w:styleId="WW8Num6z2">
    <w:name w:val="WW8Num6z2"/>
    <w:uiPriority w:val="99"/>
    <w:rPr>
      <w:rFonts w:ascii="Wingdings" w:hAnsi="Wingdings" w:cs="Wingdings"/>
    </w:rPr>
  </w:style>
  <w:style w:type="character" w:customStyle="1" w:styleId="WW8Num6z3">
    <w:name w:val="WW8Num6z3"/>
    <w:uiPriority w:val="99"/>
  </w:style>
  <w:style w:type="character" w:customStyle="1" w:styleId="WW8Num6z4">
    <w:name w:val="WW8Num6z4"/>
    <w:uiPriority w:val="99"/>
  </w:style>
  <w:style w:type="character" w:customStyle="1" w:styleId="WW8Num6z5">
    <w:name w:val="WW8Num6z5"/>
    <w:uiPriority w:val="99"/>
  </w:style>
  <w:style w:type="character" w:customStyle="1" w:styleId="WW8Num6z6">
    <w:name w:val="WW8Num6z6"/>
    <w:uiPriority w:val="99"/>
  </w:style>
  <w:style w:type="character" w:customStyle="1" w:styleId="WW8Num6z7">
    <w:name w:val="WW8Num6z7"/>
    <w:uiPriority w:val="99"/>
  </w:style>
  <w:style w:type="character" w:customStyle="1" w:styleId="WW8Num6z8">
    <w:name w:val="WW8Num6z8"/>
    <w:uiPriority w:val="99"/>
  </w:style>
  <w:style w:type="character" w:customStyle="1" w:styleId="WW8Num7z0">
    <w:name w:val="WW8Num7z0"/>
    <w:uiPriority w:val="99"/>
    <w:rPr>
      <w:rFonts w:ascii="Symbol" w:hAnsi="Symbol" w:cs="Symbol"/>
    </w:rPr>
  </w:style>
  <w:style w:type="character" w:customStyle="1" w:styleId="WW8Num7z1">
    <w:name w:val="WW8Num7z1"/>
    <w:uiPriority w:val="99"/>
    <w:rPr>
      <w:rFonts w:ascii="Courier New" w:hAnsi="Courier New" w:cs="Courier New"/>
    </w:rPr>
  </w:style>
  <w:style w:type="character" w:customStyle="1" w:styleId="WW8Num7z2">
    <w:name w:val="WW8Num7z2"/>
    <w:uiPriority w:val="99"/>
    <w:rPr>
      <w:rFonts w:ascii="Wingdings" w:hAnsi="Wingdings" w:cs="Wingdings"/>
    </w:rPr>
  </w:style>
  <w:style w:type="character" w:customStyle="1" w:styleId="WW8Num8z0">
    <w:name w:val="WW8Num8z0"/>
    <w:uiPriority w:val="99"/>
    <w:rPr>
      <w:rFonts w:ascii="Symbol" w:hAnsi="Symbol" w:cs="Symbol"/>
    </w:rPr>
  </w:style>
  <w:style w:type="character" w:customStyle="1" w:styleId="WW8Num8z1">
    <w:name w:val="WW8Num8z1"/>
    <w:uiPriority w:val="99"/>
    <w:rPr>
      <w:rFonts w:ascii="Courier New" w:hAnsi="Courier New" w:cs="Courier New"/>
    </w:rPr>
  </w:style>
  <w:style w:type="character" w:customStyle="1" w:styleId="WW8Num8z2">
    <w:name w:val="WW8Num8z2"/>
    <w:uiPriority w:val="99"/>
    <w:rPr>
      <w:rFonts w:ascii="Wingdings" w:hAnsi="Wingdings" w:cs="Wingdings"/>
    </w:rPr>
  </w:style>
  <w:style w:type="character" w:customStyle="1" w:styleId="bumpedfont15">
    <w:name w:val="bumpedfont15"/>
    <w:basedOn w:val="Absatz-Standardschriftart"/>
    <w:uiPriority w:val="99"/>
  </w:style>
  <w:style w:type="character" w:customStyle="1" w:styleId="SprechblasentextZchn">
    <w:name w:val="Sprechblasentext Zchn"/>
    <w:uiPriority w:val="9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character" w:customStyle="1" w:styleId="highlightselected">
    <w:name w:val="highlight selected"/>
    <w:basedOn w:val="Absatz-Standardschriftart"/>
    <w:uiPriority w:val="99"/>
  </w:style>
  <w:style w:type="character" w:styleId="BesuchterLink">
    <w:name w:val="FollowedHyperlink"/>
    <w:basedOn w:val="Absatz-Standardschriftart"/>
    <w:uiPriority w:val="99"/>
    <w:rPr>
      <w:color w:val="800080"/>
      <w:u w:val="single"/>
    </w:rPr>
  </w:style>
  <w:style w:type="paragraph" w:customStyle="1" w:styleId="Heading">
    <w:name w:val="Heading"/>
    <w:basedOn w:val="Standard"/>
    <w:next w:val="Textkrper"/>
    <w:uiPriority w:val="99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xtkrper">
    <w:name w:val="Body Text"/>
    <w:basedOn w:val="Standard"/>
    <w:link w:val="TextkrperZchn"/>
    <w:uiPriority w:val="99"/>
    <w:pPr>
      <w:autoSpaceDE w:val="0"/>
      <w:spacing w:after="0" w:line="240" w:lineRule="auto"/>
    </w:pPr>
    <w:rPr>
      <w:rFonts w:ascii="HelveticaNeue-Roman" w:hAnsi="HelveticaNeue-Roman" w:cs="HelveticaNeue-Roman"/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Calibri" w:hAnsi="Calibri" w:cs="Calibri"/>
      <w:lang w:eastAsia="ar-SA"/>
    </w:rPr>
  </w:style>
  <w:style w:type="paragraph" w:styleId="Liste">
    <w:name w:val="List"/>
    <w:basedOn w:val="Textkrper"/>
    <w:uiPriority w:val="99"/>
  </w:style>
  <w:style w:type="paragraph" w:styleId="Beschriftung">
    <w:name w:val="caption"/>
    <w:basedOn w:val="Standard"/>
    <w:uiPriority w:val="99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uiPriority w:val="99"/>
    <w:pPr>
      <w:suppressLineNumbers/>
    </w:pPr>
  </w:style>
  <w:style w:type="paragraph" w:customStyle="1" w:styleId="s4">
    <w:name w:val="s4"/>
    <w:basedOn w:val="Standard"/>
    <w:uiPriority w:val="99"/>
    <w:pPr>
      <w:spacing w:before="280" w:after="280" w:line="240" w:lineRule="auto"/>
    </w:pPr>
    <w:rPr>
      <w:sz w:val="24"/>
      <w:szCs w:val="24"/>
    </w:rPr>
  </w:style>
  <w:style w:type="paragraph" w:customStyle="1" w:styleId="s6">
    <w:name w:val="s6"/>
    <w:basedOn w:val="Standard"/>
    <w:uiPriority w:val="99"/>
    <w:pPr>
      <w:spacing w:before="280" w:after="280" w:line="240" w:lineRule="auto"/>
    </w:pPr>
    <w:rPr>
      <w:sz w:val="24"/>
      <w:szCs w:val="24"/>
    </w:rPr>
  </w:style>
  <w:style w:type="paragraph" w:styleId="Sprechblasentext">
    <w:name w:val="Balloon Text"/>
    <w:basedOn w:val="Standard"/>
    <w:link w:val="SprechblasentextZchn1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1">
    <w:name w:val="Sprechblasentext Zchn1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  <w:lang w:eastAsia="ar-SA"/>
    </w:rPr>
  </w:style>
  <w:style w:type="paragraph" w:customStyle="1" w:styleId="StandardLTGliederung1">
    <w:name w:val="Standard~LT~Gliederung 1"/>
    <w:uiPriority w:val="99"/>
    <w:pPr>
      <w:suppressAutoHyphens/>
      <w:autoSpaceDE w:val="0"/>
      <w:spacing w:after="283" w:line="240" w:lineRule="auto"/>
    </w:pPr>
    <w:rPr>
      <w:rFonts w:ascii="Mangal" w:eastAsia="Microsoft YaHei" w:hAnsi="Mangal" w:cs="Mangal"/>
      <w:color w:val="000000"/>
      <w:kern w:val="1"/>
      <w:sz w:val="64"/>
      <w:szCs w:val="64"/>
      <w:lang w:eastAsia="ar-SA"/>
    </w:rPr>
  </w:style>
  <w:style w:type="paragraph" w:customStyle="1" w:styleId="StandardLTGliederung2">
    <w:name w:val="Standard~LT~Gliederung 2"/>
    <w:basedOn w:val="StandardLTGliederung1"/>
    <w:uiPriority w:val="99"/>
    <w:pPr>
      <w:spacing w:after="227"/>
    </w:pPr>
    <w:rPr>
      <w:sz w:val="48"/>
      <w:szCs w:val="48"/>
    </w:rPr>
  </w:style>
  <w:style w:type="paragraph" w:customStyle="1" w:styleId="msolistparagraph0">
    <w:name w:val="msolistparagraph"/>
    <w:basedOn w:val="Standard"/>
    <w:uiPriority w:val="99"/>
    <w:pPr>
      <w:spacing w:after="0" w:line="240" w:lineRule="auto"/>
      <w:ind w:left="720"/>
    </w:pPr>
    <w:rPr>
      <w:sz w:val="20"/>
      <w:szCs w:val="20"/>
    </w:rPr>
  </w:style>
  <w:style w:type="paragraph" w:customStyle="1" w:styleId="WW-Default">
    <w:name w:val="WW-Default"/>
    <w:uiPriority w:val="99"/>
    <w:pPr>
      <w:suppressAutoHyphens/>
      <w:autoSpaceDE w:val="0"/>
      <w:spacing w:after="0" w:line="240" w:lineRule="auto"/>
    </w:pPr>
    <w:rPr>
      <w:rFonts w:ascii="Arial" w:hAnsi="Arial" w:cs="Arial"/>
      <w:color w:val="000000"/>
      <w:sz w:val="24"/>
      <w:szCs w:val="24"/>
      <w:lang w:eastAsia="ar-SA"/>
    </w:rPr>
  </w:style>
  <w:style w:type="paragraph" w:styleId="Kommentartext">
    <w:name w:val="annotation text"/>
    <w:basedOn w:val="Standard"/>
    <w:link w:val="KommentartextZchn"/>
    <w:uiPriority w:val="9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Calibri" w:hAnsi="Calibri" w:cs="Calibri"/>
      <w:sz w:val="20"/>
      <w:szCs w:val="20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pPr>
      <w:spacing w:after="0" w:line="240" w:lineRule="auto"/>
    </w:pPr>
    <w:rPr>
      <w:rFonts w:ascii="Arial" w:hAnsi="Arial" w:cs="Arial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Calibri" w:hAnsi="Calibri" w:cs="Calibri"/>
      <w:b/>
      <w:bCs/>
      <w:sz w:val="20"/>
      <w:szCs w:val="20"/>
      <w:lang w:eastAsia="ar-SA"/>
    </w:rPr>
  </w:style>
  <w:style w:type="paragraph" w:customStyle="1" w:styleId="bodytext">
    <w:name w:val="bodytext"/>
    <w:basedOn w:val="Standard"/>
    <w:uiPriority w:val="99"/>
    <w:pPr>
      <w:spacing w:before="280" w:after="280" w:line="240" w:lineRule="auto"/>
    </w:pPr>
    <w:rPr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30506"/>
    <w:rPr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B7036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DA6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02BEF-F901-4671-A604-9060995A0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2426</Characters>
  <Application>Microsoft Office Word</Application>
  <DocSecurity>0</DocSecurity>
  <Lines>105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10/19 Transparentes High-Tech-Trio auf Wasserbasis</vt:lpstr>
    </vt:vector>
  </TitlesOfParts>
  <Company>Remmers Bautstofftechnik GmbH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10/19 Transparentes High-Tech-Trio auf Wasserbasis</dc:title>
  <dc:subject>Aqua Schichtlacke</dc:subject>
  <dc:creator>Christian Behrens</dc:creator>
  <cp:keywords/>
  <dc:description/>
  <cp:lastModifiedBy>Nordenbrock, Marlene</cp:lastModifiedBy>
  <cp:revision>4</cp:revision>
  <cp:lastPrinted>2021-11-04T09:56:00Z</cp:lastPrinted>
  <dcterms:created xsi:type="dcterms:W3CDTF">2021-11-04T09:55:00Z</dcterms:created>
  <dcterms:modified xsi:type="dcterms:W3CDTF">2021-11-04T11:05:00Z</dcterms:modified>
</cp:coreProperties>
</file>